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67" w:rsidRDefault="005B7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35DA">
        <w:rPr>
          <w:rFonts w:ascii="Times New Roman" w:hAnsi="Times New Roman" w:cs="Times New Roman"/>
          <w:b/>
          <w:bCs/>
          <w:sz w:val="32"/>
          <w:szCs w:val="32"/>
        </w:rPr>
        <w:t xml:space="preserve">PRACOWNIK SOCJALNY </w:t>
      </w:r>
    </w:p>
    <w:p w:rsidR="005B7A67" w:rsidRPr="003A35DA" w:rsidRDefault="005B7A6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B7A67" w:rsidRPr="00245C4E" w:rsidRDefault="005B7A67">
      <w:pPr>
        <w:rPr>
          <w:rFonts w:ascii="Times New Roman" w:hAnsi="Times New Roman" w:cs="Times New Roman"/>
          <w:b/>
          <w:bCs/>
        </w:rPr>
      </w:pPr>
      <w:r w:rsidRPr="00245C4E">
        <w:rPr>
          <w:rFonts w:ascii="Times New Roman" w:hAnsi="Times New Roman" w:cs="Times New Roman"/>
          <w:b/>
          <w:bCs/>
        </w:rPr>
        <w:t>Specyfika zawodu</w:t>
      </w:r>
    </w:p>
    <w:p w:rsidR="005B7A67" w:rsidRPr="00245C4E" w:rsidRDefault="005B7A67" w:rsidP="003A3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Rola pracownika socjalnego polega na opiece nad potrzebującymi i organizowaniu im pomocy, udzielaniu porad, kierowaniu do właściwych instytucji, współpraca z organizacjami, które odpowiadają za organizowanie pomocy społecznej. Mówiąc krótko: pracownik socjalny niesie pomoc ludziom, którzy znajdują się w trudnych sytuacjach, nie tylko związanych z problemami materialnymi, ale także psychicznymi, emocjonalnymi czy duchowymi. Ponadto dokonuje on analizy i oceny zjawisk, które powodują zapotrzebowanie na świadczenia z pomocy społecznej oraz kwalifikowanie do uzyskania tych świadczeń.</w:t>
      </w:r>
    </w:p>
    <w:p w:rsidR="005B7A67" w:rsidRPr="003A35DA" w:rsidRDefault="005B7A67" w:rsidP="003A3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 xml:space="preserve">Pracownik socjalny pracuje zarówno w biurze czy w domu pomocy społecznej jak i bezpośrednio w środowisku zamieszkania osoby, którą się </w:t>
      </w:r>
      <w:r>
        <w:rPr>
          <w:rFonts w:ascii="Times New Roman" w:hAnsi="Times New Roman" w:cs="Times New Roman"/>
          <w:sz w:val="24"/>
          <w:szCs w:val="24"/>
        </w:rPr>
        <w:t>zajmuje.</w:t>
      </w:r>
    </w:p>
    <w:p w:rsidR="005B7A67" w:rsidRPr="00245C4E" w:rsidRDefault="005B7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C4E">
        <w:rPr>
          <w:rFonts w:ascii="Times New Roman" w:hAnsi="Times New Roman" w:cs="Times New Roman"/>
          <w:b/>
          <w:bCs/>
          <w:sz w:val="24"/>
          <w:szCs w:val="24"/>
        </w:rPr>
        <w:t>Osoba pracująca w tej grupie zawodowej posiada wiedzę z zakresu:</w:t>
      </w:r>
    </w:p>
    <w:p w:rsidR="005B7A67" w:rsidRPr="00245C4E" w:rsidRDefault="005B7A67" w:rsidP="001036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socjologii (analiza i ocena zjawisk)</w:t>
      </w:r>
    </w:p>
    <w:p w:rsidR="005B7A67" w:rsidRPr="00245C4E" w:rsidRDefault="005B7A67" w:rsidP="001036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pedagogiki (np. wpływ na zmianę sytuacji życiowej rodziny lub grupy)</w:t>
      </w:r>
    </w:p>
    <w:p w:rsidR="005B7A67" w:rsidRPr="00245C4E" w:rsidRDefault="005B7A67" w:rsidP="001036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psychologii (np. interwencja socjalna, pomoc osobom uzależnionym od alkoholu, narkomanom)</w:t>
      </w:r>
    </w:p>
    <w:p w:rsidR="005B7A67" w:rsidRPr="00245C4E" w:rsidRDefault="005B7A67" w:rsidP="001036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podstaw medycyny</w:t>
      </w:r>
    </w:p>
    <w:p w:rsidR="005B7A67" w:rsidRPr="00245C4E" w:rsidRDefault="005B7A67" w:rsidP="00245C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prawa</w:t>
      </w:r>
    </w:p>
    <w:p w:rsidR="005B7A67" w:rsidRPr="00245C4E" w:rsidRDefault="005B7A67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7A67" w:rsidRPr="00542259" w:rsidRDefault="005B7A67" w:rsidP="00542259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  <w:r w:rsidRPr="00245C4E">
        <w:rPr>
          <w:rFonts w:ascii="Times New Roman" w:hAnsi="Times New Roman" w:cs="Times New Roman"/>
          <w:b/>
          <w:bCs/>
          <w:sz w:val="32"/>
          <w:szCs w:val="32"/>
        </w:rPr>
        <w:t>Gdzie pracuje pracownik socjalny</w:t>
      </w:r>
    </w:p>
    <w:p w:rsidR="005B7A67" w:rsidRDefault="005B7A67" w:rsidP="003A35D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Pracownik socjalny ma bardzo szerokie możliwości pod katem szukania potencjalnego miejsca pracy. Znajdzie on bowiem zatrudnienie m.in. w:</w:t>
      </w:r>
    </w:p>
    <w:p w:rsidR="003E1D44" w:rsidRDefault="003E1D44" w:rsidP="003A35D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B7A67" w:rsidRPr="003E1D44" w:rsidRDefault="003E1D44" w:rsidP="003E1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ośrodk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245C4E">
        <w:rPr>
          <w:rFonts w:ascii="Times New Roman" w:hAnsi="Times New Roman" w:cs="Times New Roman"/>
          <w:sz w:val="24"/>
          <w:szCs w:val="24"/>
        </w:rPr>
        <w:t xml:space="preserve"> pomocy społecznej (miejskim lub gminnym),</w:t>
      </w:r>
    </w:p>
    <w:p w:rsidR="005B7A67" w:rsidRPr="00245C4E" w:rsidRDefault="005B7A67" w:rsidP="00245C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dom</w:t>
      </w:r>
      <w:r w:rsidR="003E1D44">
        <w:rPr>
          <w:rFonts w:ascii="Times New Roman" w:hAnsi="Times New Roman" w:cs="Times New Roman"/>
          <w:sz w:val="24"/>
          <w:szCs w:val="24"/>
        </w:rPr>
        <w:t>ach</w:t>
      </w:r>
      <w:r w:rsidRPr="00245C4E">
        <w:rPr>
          <w:rFonts w:ascii="Times New Roman" w:hAnsi="Times New Roman" w:cs="Times New Roman"/>
          <w:sz w:val="24"/>
          <w:szCs w:val="24"/>
        </w:rPr>
        <w:t xml:space="preserve"> pomocy społecznej,</w:t>
      </w:r>
    </w:p>
    <w:p w:rsidR="005B7A67" w:rsidRPr="00245C4E" w:rsidRDefault="005B7A67" w:rsidP="00245C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placówk</w:t>
      </w:r>
      <w:r w:rsidR="003E1D44">
        <w:rPr>
          <w:rFonts w:ascii="Times New Roman" w:hAnsi="Times New Roman" w:cs="Times New Roman"/>
          <w:sz w:val="24"/>
          <w:szCs w:val="24"/>
        </w:rPr>
        <w:t xml:space="preserve">ach </w:t>
      </w:r>
      <w:r w:rsidRPr="00245C4E">
        <w:rPr>
          <w:rFonts w:ascii="Times New Roman" w:hAnsi="Times New Roman" w:cs="Times New Roman"/>
          <w:sz w:val="24"/>
          <w:szCs w:val="24"/>
        </w:rPr>
        <w:t>opiekuńczo-wychowawcz</w:t>
      </w:r>
      <w:r w:rsidR="003E1D44">
        <w:rPr>
          <w:rFonts w:ascii="Times New Roman" w:hAnsi="Times New Roman" w:cs="Times New Roman"/>
          <w:sz w:val="24"/>
          <w:szCs w:val="24"/>
        </w:rPr>
        <w:t>ych</w:t>
      </w:r>
      <w:r w:rsidRPr="00245C4E">
        <w:rPr>
          <w:rFonts w:ascii="Times New Roman" w:hAnsi="Times New Roman" w:cs="Times New Roman"/>
          <w:sz w:val="24"/>
          <w:szCs w:val="24"/>
        </w:rPr>
        <w:t>,</w:t>
      </w:r>
    </w:p>
    <w:p w:rsidR="003E1D44" w:rsidRPr="00245C4E" w:rsidRDefault="003E1D44" w:rsidP="003E1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placów</w:t>
      </w:r>
      <w:r>
        <w:rPr>
          <w:rFonts w:ascii="Times New Roman" w:hAnsi="Times New Roman" w:cs="Times New Roman"/>
          <w:sz w:val="24"/>
          <w:szCs w:val="24"/>
        </w:rPr>
        <w:t>kach</w:t>
      </w:r>
      <w:r w:rsidRPr="00245C4E">
        <w:rPr>
          <w:rFonts w:ascii="Times New Roman" w:hAnsi="Times New Roman" w:cs="Times New Roman"/>
          <w:sz w:val="24"/>
          <w:szCs w:val="24"/>
        </w:rPr>
        <w:t xml:space="preserve"> służby zdrowia,</w:t>
      </w:r>
    </w:p>
    <w:p w:rsidR="003E1D44" w:rsidRPr="00245C4E" w:rsidRDefault="003E1D44" w:rsidP="003E1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centrum integracji społecznej,</w:t>
      </w:r>
    </w:p>
    <w:p w:rsidR="005B7A67" w:rsidRPr="00245C4E" w:rsidRDefault="003E1D44" w:rsidP="00245C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klubie integracji społecznej,</w:t>
      </w:r>
    </w:p>
    <w:p w:rsidR="005B7A67" w:rsidRPr="00245C4E" w:rsidRDefault="005B7A67" w:rsidP="00245C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organizac</w:t>
      </w:r>
      <w:r w:rsidR="003E1D44">
        <w:rPr>
          <w:rFonts w:ascii="Times New Roman" w:hAnsi="Times New Roman" w:cs="Times New Roman"/>
          <w:sz w:val="24"/>
          <w:szCs w:val="24"/>
        </w:rPr>
        <w:t>jach</w:t>
      </w:r>
      <w:r w:rsidRPr="00245C4E">
        <w:rPr>
          <w:rFonts w:ascii="Times New Roman" w:hAnsi="Times New Roman" w:cs="Times New Roman"/>
          <w:sz w:val="24"/>
          <w:szCs w:val="24"/>
        </w:rPr>
        <w:t xml:space="preserve"> pozarządowej,</w:t>
      </w:r>
    </w:p>
    <w:p w:rsidR="003E1D44" w:rsidRPr="00245C4E" w:rsidRDefault="003E1D44" w:rsidP="003E1D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regionalnym ośrodku polityki społecznej,</w:t>
      </w:r>
    </w:p>
    <w:p w:rsidR="005B7A67" w:rsidRPr="00245C4E" w:rsidRDefault="003E1D44" w:rsidP="00245C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C4E">
        <w:rPr>
          <w:rFonts w:ascii="Times New Roman" w:hAnsi="Times New Roman" w:cs="Times New Roman"/>
          <w:sz w:val="24"/>
          <w:szCs w:val="24"/>
        </w:rPr>
        <w:t>innych jednostkach pomocy społecznej,</w:t>
      </w:r>
    </w:p>
    <w:p w:rsidR="005B7A67" w:rsidRDefault="005B7A67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D44" w:rsidRPr="00245C4E" w:rsidRDefault="003E1D44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7A67" w:rsidRDefault="005B7A67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Może też pracować w świetlicach socjoterapeutycznych, noclegowniach dla bezdomnych, ośrodkach dla osób przewlekle chorych, domach dziecka, klubach seniora, poradniach społeczno-zawodowych.</w:t>
      </w:r>
    </w:p>
    <w:p w:rsidR="005B7A67" w:rsidRDefault="005B7A67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7A67" w:rsidRDefault="005B7A67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35DA">
        <w:rPr>
          <w:rFonts w:ascii="Times New Roman" w:hAnsi="Times New Roman" w:cs="Times New Roman"/>
          <w:b/>
          <w:bCs/>
          <w:sz w:val="24"/>
          <w:szCs w:val="24"/>
        </w:rPr>
        <w:t>Nauka w szkole jest bezpłatna zarówno w szkole dla młodzieży, jak i dla dorosłych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A67" w:rsidRDefault="005B7A67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publiczną szkołą Samorządu Województwa Świętokrzyskiego.</w:t>
      </w:r>
    </w:p>
    <w:p w:rsidR="005B7A67" w:rsidRDefault="005B7A67" w:rsidP="00245C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7A67" w:rsidRPr="00245C4E" w:rsidRDefault="005B7A67" w:rsidP="00245C4E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45C4E">
        <w:rPr>
          <w:rFonts w:ascii="Times New Roman" w:hAnsi="Times New Roman" w:cs="Times New Roman"/>
          <w:sz w:val="18"/>
          <w:szCs w:val="18"/>
        </w:rPr>
        <w:t xml:space="preserve">CENTRUM KSZTAŁCENIA </w:t>
      </w:r>
    </w:p>
    <w:p w:rsidR="005B7A67" w:rsidRDefault="005B7A67" w:rsidP="00245C4E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245C4E">
        <w:rPr>
          <w:rFonts w:ascii="Times New Roman" w:hAnsi="Times New Roman" w:cs="Times New Roman"/>
          <w:sz w:val="18"/>
          <w:szCs w:val="18"/>
        </w:rPr>
        <w:t>ZAWODOWEGO I USTAWICZNEGO</w:t>
      </w:r>
    </w:p>
    <w:p w:rsidR="005B7A67" w:rsidRDefault="005B7A67" w:rsidP="00245C4E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3A35DA">
        <w:rPr>
          <w:rFonts w:ascii="Times New Roman" w:hAnsi="Times New Roman" w:cs="Times New Roman"/>
          <w:sz w:val="16"/>
          <w:szCs w:val="16"/>
        </w:rPr>
        <w:t>26-110 SKARŻYSKO KAMIENNA UL.LEGIONÓW 124</w:t>
      </w:r>
    </w:p>
    <w:p w:rsidR="005B7A67" w:rsidRPr="00542259" w:rsidRDefault="005B7A67" w:rsidP="00245C4E">
      <w:pPr>
        <w:pStyle w:val="Akapitzlis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Pr="00542259">
        <w:rPr>
          <w:rFonts w:ascii="Times New Roman" w:hAnsi="Times New Roman" w:cs="Times New Roman"/>
          <w:sz w:val="20"/>
          <w:szCs w:val="20"/>
          <w:lang w:val="en-US"/>
        </w:rPr>
        <w:t>TEL. 412531946, FAX 412525278</w:t>
      </w:r>
    </w:p>
    <w:p w:rsidR="005B7A67" w:rsidRPr="00542259" w:rsidRDefault="005B7A67" w:rsidP="003A35DA">
      <w:pPr>
        <w:pStyle w:val="Akapitzlist"/>
        <w:rPr>
          <w:rFonts w:ascii="Times New Roman" w:hAnsi="Times New Roman" w:cs="Times New Roman"/>
          <w:sz w:val="20"/>
          <w:szCs w:val="20"/>
          <w:lang w:val="en-US"/>
        </w:rPr>
      </w:pPr>
      <w:r w:rsidRPr="0054225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4225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4225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4225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4225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42259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</w:t>
      </w:r>
      <w:hyperlink r:id="rId5" w:history="1">
        <w:r w:rsidRPr="00542259">
          <w:rPr>
            <w:rStyle w:val="Hipercze"/>
            <w:rFonts w:ascii="Times New Roman" w:hAnsi="Times New Roman" w:cs="Times New Roman"/>
            <w:sz w:val="20"/>
            <w:szCs w:val="20"/>
            <w:u w:val="none"/>
            <w:lang w:val="en-US"/>
          </w:rPr>
          <w:t>WWW.CKZIU.PL</w:t>
        </w:r>
      </w:hyperlink>
      <w:r w:rsidRPr="00542259">
        <w:rPr>
          <w:rFonts w:ascii="Times New Roman" w:hAnsi="Times New Roman" w:cs="Times New Roman"/>
          <w:sz w:val="20"/>
          <w:szCs w:val="20"/>
          <w:lang w:val="en-US"/>
        </w:rPr>
        <w:t>, KONTAKT@CKZIU.PL</w:t>
      </w:r>
    </w:p>
    <w:sectPr w:rsidR="005B7A67" w:rsidRPr="00542259" w:rsidSect="003A35DA"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0451D"/>
    <w:multiLevelType w:val="hybridMultilevel"/>
    <w:tmpl w:val="38324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620"/>
    <w:rsid w:val="00103620"/>
    <w:rsid w:val="00177001"/>
    <w:rsid w:val="00245C4E"/>
    <w:rsid w:val="003A35DA"/>
    <w:rsid w:val="003E1D44"/>
    <w:rsid w:val="00542259"/>
    <w:rsid w:val="005B7A67"/>
    <w:rsid w:val="00742F07"/>
    <w:rsid w:val="00C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9CB04F-D696-4019-88E3-0CA1EF9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F0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3620"/>
    <w:pPr>
      <w:ind w:left="720"/>
    </w:pPr>
  </w:style>
  <w:style w:type="character" w:styleId="Hipercze">
    <w:name w:val="Hyperlink"/>
    <w:uiPriority w:val="99"/>
    <w:rsid w:val="003A35DA"/>
    <w:rPr>
      <w:color w:val="auto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1D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ZI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Kształcenia Pracowników Służb Społecznych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MRZESZOWSKA</dc:creator>
  <cp:keywords/>
  <dc:description/>
  <cp:lastModifiedBy>MRZESZOWSKA</cp:lastModifiedBy>
  <cp:revision>3</cp:revision>
  <cp:lastPrinted>2020-06-02T08:38:00Z</cp:lastPrinted>
  <dcterms:created xsi:type="dcterms:W3CDTF">2019-03-05T10:52:00Z</dcterms:created>
  <dcterms:modified xsi:type="dcterms:W3CDTF">2020-06-02T12:36:00Z</dcterms:modified>
</cp:coreProperties>
</file>